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bookmarkStart w:id="0" w:name="_iw7qrjfahb4n" w:colFirst="0" w:colLast="0"/>
      <w:bookmarkEnd w:id="0"/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00000002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Воронеж</w:t>
      </w:r>
    </w:p>
    <w:p w14:paraId="00000003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14:paraId="00000004" w14:textId="764A4538" w:rsidR="004824BB" w:rsidRDefault="00565547">
      <w:pPr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25.05.2025</w:t>
      </w:r>
      <w:r w:rsidR="00332720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г</w:t>
      </w:r>
    </w:p>
    <w:p w14:paraId="5DF3F4B8" w14:textId="698D13BC" w:rsidR="00620C3C" w:rsidRDefault="00620C3C" w:rsidP="00620C3C">
      <w:pPr>
        <w:jc w:val="right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</w:rPr>
        <w:t xml:space="preserve">Утверждаю. 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 xml:space="preserve">А ИВДИВО ЕБ ИВ Аватара Синтеза Кут Хуми 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>01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>.0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>6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>.2025г</w:t>
      </w:r>
    </w:p>
    <w:p w14:paraId="00000005" w14:textId="4DFCB0D4" w:rsidR="004824BB" w:rsidRDefault="004824BB">
      <w:pPr>
        <w:jc w:val="right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p w14:paraId="00000006" w14:textId="77777777" w:rsidR="004824BB" w:rsidRDefault="004824BB">
      <w:pPr>
        <w:jc w:val="right"/>
        <w:rPr>
          <w:rFonts w:ascii="Times New Roman" w:eastAsia="Times New Roman" w:hAnsi="Times New Roman" w:cs="Times New Roman"/>
        </w:rPr>
      </w:pPr>
    </w:p>
    <w:p w14:paraId="00000007" w14:textId="77777777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Кворум есть</w:t>
      </w:r>
    </w:p>
    <w:p w14:paraId="00000008" w14:textId="77777777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Белобородова Е.</w:t>
      </w:r>
    </w:p>
    <w:p w14:paraId="00000009" w14:textId="58C42FCE" w:rsidR="004824BB" w:rsidRDefault="003C3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Новикова Н.</w:t>
      </w:r>
    </w:p>
    <w:p w14:paraId="0000000A" w14:textId="2893D594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C331C">
        <w:rPr>
          <w:rFonts w:ascii="Times New Roman" w:eastAsia="Times New Roman" w:hAnsi="Times New Roman" w:cs="Times New Roman"/>
          <w:color w:val="000000"/>
          <w:sz w:val="24"/>
          <w:szCs w:val="24"/>
        </w:rPr>
        <w:t>Свиридова А.</w:t>
      </w:r>
    </w:p>
    <w:p w14:paraId="0000000B" w14:textId="429524A2" w:rsidR="004824BB" w:rsidRDefault="003C3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Харужева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</w:t>
      </w:r>
    </w:p>
    <w:p w14:paraId="0000000C" w14:textId="40EF358F" w:rsidR="004824BB" w:rsidRDefault="003C3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Родненко Л.</w:t>
      </w:r>
    </w:p>
    <w:p w14:paraId="0000000D" w14:textId="490AEAD0" w:rsidR="004824BB" w:rsidRPr="00565547" w:rsidRDefault="003C3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Каплина Л.</w:t>
      </w:r>
    </w:p>
    <w:p w14:paraId="0000000E" w14:textId="1AEBCC96" w:rsidR="004824BB" w:rsidRPr="00565547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Кобелева Н.</w:t>
      </w:r>
    </w:p>
    <w:p w14:paraId="0000000F" w14:textId="77777777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Воронина Н.</w:t>
      </w:r>
    </w:p>
    <w:p w14:paraId="00000010" w14:textId="0AF9B0A6" w:rsidR="004824BB" w:rsidRDefault="003C3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Туева О.</w:t>
      </w:r>
    </w:p>
    <w:p w14:paraId="00000011" w14:textId="20379F53" w:rsidR="004824BB" w:rsidRDefault="0004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Гончарова Е.</w:t>
      </w:r>
    </w:p>
    <w:p w14:paraId="00000012" w14:textId="1DD054D3" w:rsidR="004824BB" w:rsidRPr="00565547" w:rsidRDefault="0004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Баскакова Л.</w:t>
      </w:r>
    </w:p>
    <w:p w14:paraId="00000013" w14:textId="406D0EE5" w:rsidR="004824BB" w:rsidRDefault="0004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Изотова А.</w:t>
      </w:r>
    </w:p>
    <w:p w14:paraId="00000014" w14:textId="369AC53B" w:rsidR="004824BB" w:rsidRDefault="0004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Алешина М.</w:t>
      </w:r>
    </w:p>
    <w:p w14:paraId="00000015" w14:textId="74AC778F" w:rsidR="004824BB" w:rsidRDefault="0004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Федорова А.</w:t>
      </w:r>
    </w:p>
    <w:p w14:paraId="00000016" w14:textId="4624982D" w:rsidR="004824BB" w:rsidRPr="00565547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043E48">
        <w:rPr>
          <w:rFonts w:ascii="Times New Roman" w:eastAsia="Times New Roman" w:hAnsi="Times New Roman" w:cs="Times New Roman"/>
          <w:color w:val="000000"/>
          <w:sz w:val="24"/>
          <w:szCs w:val="24"/>
        </w:rPr>
        <w:t>Галушко О.</w:t>
      </w:r>
    </w:p>
    <w:p w14:paraId="00000017" w14:textId="6C453751" w:rsidR="004824BB" w:rsidRDefault="0004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Харламова Л.</w:t>
      </w:r>
    </w:p>
    <w:p w14:paraId="00000018" w14:textId="4B962E3D" w:rsidR="004824BB" w:rsidRDefault="0004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Бушуева В.</w:t>
      </w:r>
    </w:p>
    <w:p w14:paraId="00000019" w14:textId="353727C3" w:rsidR="004824BB" w:rsidRDefault="008F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Фирсова Н.</w:t>
      </w:r>
    </w:p>
    <w:p w14:paraId="0000001A" w14:textId="77777777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</w:t>
      </w:r>
    </w:p>
    <w:p w14:paraId="0000001B" w14:textId="3F3A82F5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spellStart"/>
      <w:r w:rsidR="008F2D25">
        <w:rPr>
          <w:rFonts w:ascii="Times New Roman" w:eastAsia="Times New Roman" w:hAnsi="Times New Roman" w:cs="Times New Roman"/>
          <w:sz w:val="24"/>
          <w:szCs w:val="24"/>
        </w:rPr>
        <w:t>Арапова</w:t>
      </w:r>
      <w:proofErr w:type="spellEnd"/>
      <w:r w:rsidR="008F2D25">
        <w:rPr>
          <w:rFonts w:ascii="Times New Roman" w:eastAsia="Times New Roman" w:hAnsi="Times New Roman" w:cs="Times New Roman"/>
          <w:sz w:val="24"/>
          <w:szCs w:val="24"/>
        </w:rPr>
        <w:t xml:space="preserve"> Л.</w:t>
      </w:r>
    </w:p>
    <w:p w14:paraId="0000001C" w14:textId="5B68FD23" w:rsidR="004824BB" w:rsidRDefault="008F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Кузнецова З.</w:t>
      </w:r>
    </w:p>
    <w:p w14:paraId="0000001D" w14:textId="0A48C6F2" w:rsidR="004824BB" w:rsidRPr="00565547" w:rsidRDefault="008F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</w:t>
      </w:r>
    </w:p>
    <w:p w14:paraId="0000001E" w14:textId="10E01738" w:rsidR="004824BB" w:rsidRDefault="008F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Кондратьева М.</w:t>
      </w:r>
    </w:p>
    <w:p w14:paraId="459C5920" w14:textId="38C381FE" w:rsidR="008F2D25" w:rsidRDefault="008F2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 w:rsidR="005601F9">
        <w:rPr>
          <w:rFonts w:ascii="Times New Roman" w:eastAsia="Times New Roman" w:hAnsi="Times New Roman" w:cs="Times New Roman"/>
          <w:sz w:val="24"/>
          <w:szCs w:val="24"/>
        </w:rPr>
        <w:t xml:space="preserve"> Колесников В.</w:t>
      </w:r>
    </w:p>
    <w:p w14:paraId="3F5EB37B" w14:textId="4082D8D3" w:rsidR="005601F9" w:rsidRDefault="0056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Б.Н.В.</w:t>
      </w:r>
    </w:p>
    <w:p w14:paraId="76C4E77F" w14:textId="77777777" w:rsidR="005601F9" w:rsidRPr="008F2D25" w:rsidRDefault="00560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4824BB" w:rsidRDefault="0033272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14:paraId="00000020" w14:textId="2391C7A6" w:rsidR="004824BB" w:rsidRDefault="005601F9" w:rsidP="00FF55C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утверждения Столпа подразделения на 2025-2026 годы:</w:t>
      </w:r>
    </w:p>
    <w:p w14:paraId="5A7916F5" w14:textId="77777777" w:rsidR="009C31CE" w:rsidRDefault="005601F9" w:rsidP="00FF55C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16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Докладчик </w:t>
      </w:r>
      <w:proofErr w:type="spellStart"/>
      <w:r w:rsidR="00161909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Аватаресса</w:t>
      </w:r>
      <w:proofErr w:type="spellEnd"/>
      <w:r w:rsidR="0016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подразделения ИВДИВО, ИВДИВО-Секретарь </w:t>
      </w:r>
      <w:proofErr w:type="spellStart"/>
      <w:r w:rsidR="00161909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proofErr w:type="spellEnd"/>
      <w:r w:rsidR="00161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-синтеза </w:t>
      </w:r>
      <w:r w:rsidR="009C3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0F59999" w14:textId="06081060" w:rsidR="009C31CE" w:rsidRDefault="009C31CE" w:rsidP="00FF55C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3B683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сеобщины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ИВАС Кут Хуми Белобородова Елена.</w:t>
      </w:r>
    </w:p>
    <w:p w14:paraId="2AA4EA2C" w14:textId="6D5FE35B" w:rsidR="005601F9" w:rsidRDefault="005601F9" w:rsidP="00FF55C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036C0" w14:textId="249A4B0E" w:rsidR="00161909" w:rsidRDefault="00161909" w:rsidP="00FF55C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Синтез-год впервые начался на территории Тамбова. ИВАС Кут Хуми отметил расширение </w:t>
      </w:r>
      <w:r w:rsidR="003B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состава</w:t>
      </w:r>
      <w:r w:rsidR="00F02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36-ричное по сравнению с началом прошедшего года – 31 и окончанием года – 34. Новый служебный Синтез-год –это новые условия ИВДИВО. Есть рекомендация, что мы на Совете</w:t>
      </w:r>
      <w:r w:rsidR="002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войдём в новое и преобразим План Синтеза. Всех нас поздравили с утверждением Столпа. Отстроиться на цели и задачи подразделения, возможно 4</w:t>
      </w:r>
      <w:r w:rsidR="00FF55C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Синтезом. Устремиться на Жизнь не просто Человека, а Посвящённого, Служащего</w:t>
      </w:r>
      <w:r w:rsidR="00783A07">
        <w:rPr>
          <w:rFonts w:ascii="Times New Roman" w:eastAsia="Times New Roman" w:hAnsi="Times New Roman" w:cs="Times New Roman"/>
          <w:color w:val="000000"/>
          <w:sz w:val="24"/>
          <w:szCs w:val="24"/>
        </w:rPr>
        <w:t>. Было яркое утверждение Столпа, все были отстроены.</w:t>
      </w:r>
    </w:p>
    <w:p w14:paraId="60ED5C57" w14:textId="0CFC66C0" w:rsidR="00783A07" w:rsidRDefault="00783A07" w:rsidP="00FF55C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FE91DE" w14:textId="48A93025" w:rsidR="00783A07" w:rsidRDefault="00783A07" w:rsidP="00FF55C3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Сонастройка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новым Синтезом ИВДИВО в соответствии со Стандартом:</w:t>
      </w:r>
    </w:p>
    <w:p w14:paraId="1DA8DE93" w14:textId="459AE9E7" w:rsidR="00783A07" w:rsidRDefault="00783A07" w:rsidP="00FF55C3">
      <w:pPr>
        <w:pStyle w:val="a5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Стыковка цельности и единства команды.</w:t>
      </w:r>
    </w:p>
    <w:p w14:paraId="630C2C91" w14:textId="4E3E2DA7" w:rsidR="00783A07" w:rsidRDefault="00783A07" w:rsidP="00FF55C3">
      <w:pPr>
        <w:pStyle w:val="a5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Преображение стяжанием</w:t>
      </w:r>
      <w:r w:rsidR="00E25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Ядра </w:t>
      </w:r>
      <w:r w:rsidR="00E25ADC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 ИВДИВО</w:t>
      </w:r>
    </w:p>
    <w:p w14:paraId="7A9427F2" w14:textId="77777777" w:rsidR="00FF55C3" w:rsidRDefault="00FF55C3" w:rsidP="00FF55C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Стяжание</w:t>
      </w:r>
      <w:r w:rsidR="00E25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четырёх ИВДИВО-Зданий 17-го и 18-го Космосов в И</w:t>
      </w:r>
      <w:r w:rsidR="00D759E1">
        <w:rPr>
          <w:rFonts w:ascii="Times New Roman" w:eastAsia="Times New Roman" w:hAnsi="Times New Roman" w:cs="Times New Roman"/>
          <w:color w:val="000000"/>
          <w:sz w:val="24"/>
          <w:szCs w:val="24"/>
        </w:rPr>
        <w:t>ВДИВО-Полисах</w:t>
      </w:r>
      <w:r w:rsidR="00E25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ИВАС Кут Хуми и ИВДИВО-Полисах</w:t>
      </w:r>
      <w:r w:rsidR="00D75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в соотв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 со Стандартом на сейчас и преображение 32-х, ранее стяжённых.</w:t>
      </w:r>
      <w:r w:rsidR="00D75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69AC0CC" w14:textId="20CD62D5" w:rsidR="00E25ADC" w:rsidRDefault="00D759E1" w:rsidP="00FF55C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ИВО </w:t>
      </w:r>
      <w:r w:rsidR="00FF55C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 каждому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нас Фрагмент Синтеза.</w:t>
      </w:r>
    </w:p>
    <w:p w14:paraId="2E4FC021" w14:textId="47C9F634" w:rsidR="00D759E1" w:rsidRDefault="00D759E1" w:rsidP="00FF55C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Стяжание Плана Синтеза подразделения ИВДИВО Воронеж</w:t>
      </w:r>
      <w:r w:rsidR="00C6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реализаций, целей и задач, которые видит ИВО развёрткой нашей командой.</w:t>
      </w:r>
    </w:p>
    <w:p w14:paraId="426A8D01" w14:textId="7AAE3C13" w:rsidR="00055718" w:rsidRDefault="00055718" w:rsidP="00FF55C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Развёртывание Философа Синтеза соответствующего Синтеза Закона по фиксации в Столпе.</w:t>
      </w:r>
    </w:p>
    <w:p w14:paraId="303659AE" w14:textId="1EF38356" w:rsidR="00605E07" w:rsidRDefault="00055718" w:rsidP="00FF55C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Стяж</w:t>
      </w:r>
      <w:r w:rsidR="00605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</w:t>
      </w:r>
      <w:proofErr w:type="spellStart"/>
      <w:r w:rsidR="00605E07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Синтезкосмического</w:t>
      </w:r>
      <w:proofErr w:type="spellEnd"/>
      <w:r w:rsidR="00605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Синтеза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Метагалактический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</w:t>
      </w:r>
      <w:r w:rsidR="00605E07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космический</w:t>
      </w:r>
      <w:proofErr w:type="spellEnd"/>
      <w:r w:rsidR="00605E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Синтез.</w:t>
      </w:r>
    </w:p>
    <w:p w14:paraId="1E030663" w14:textId="7202D2B8" w:rsidR="00605E07" w:rsidRDefault="00605E07" w:rsidP="00FF55C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достигнутом пике накала Синтеза всеединством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лжностно Полномочных попросили ИВО развернуть Советом ИВО для Человечества </w:t>
      </w:r>
      <w:r w:rsidR="001445C4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нашей команд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 то, что он видит. Совет ИВО как инструме</w:t>
      </w:r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 Изначально Вышестоящего Отца. Развернулся Закон ИВО </w:t>
      </w:r>
      <w:proofErr w:type="spellStart"/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Столпно</w:t>
      </w:r>
      <w:proofErr w:type="spellEnd"/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сквозь все космосы нами.</w:t>
      </w:r>
    </w:p>
    <w:p w14:paraId="09439FA3" w14:textId="715AC5AA" w:rsidR="00055718" w:rsidRDefault="00055718" w:rsidP="00FF55C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0E4B9" w14:textId="77777777" w:rsidR="008D32CD" w:rsidRDefault="008D32CD" w:rsidP="00FF55C3">
      <w:pPr>
        <w:pStyle w:val="a5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9EF754" w14:textId="2D83C95B" w:rsidR="001445C4" w:rsidRDefault="008D32CD" w:rsidP="00FF55C3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Обсуждение предложений по </w:t>
      </w:r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ЭП 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Парадигмальная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Россия» в связи с исполнением поручения ИВО</w:t>
      </w:r>
      <w:r w:rsidR="009A7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Выступили </w:t>
      </w:r>
      <w:proofErr w:type="spellStart"/>
      <w:r w:rsidR="009A7BDA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Аватаресса</w:t>
      </w:r>
      <w:proofErr w:type="spellEnd"/>
      <w:r w:rsidR="009A7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Мг СК Синтеза </w:t>
      </w:r>
      <w:proofErr w:type="gramStart"/>
      <w:r w:rsidR="009A7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Аппаратов </w:t>
      </w:r>
      <w:r w:rsidR="00F8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</w:t>
      </w:r>
      <w:proofErr w:type="gramEnd"/>
      <w:r w:rsidR="00F8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7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Кузнецова З., </w:t>
      </w:r>
      <w:proofErr w:type="spellStart"/>
      <w:r w:rsidR="009A7BDA">
        <w:rPr>
          <w:rFonts w:ascii="Times New Roman" w:eastAsia="Times New Roman" w:hAnsi="Times New Roman" w:cs="Times New Roman"/>
          <w:color w:val="000000"/>
          <w:sz w:val="24"/>
          <w:szCs w:val="24"/>
        </w:rPr>
        <w:t>Ават</w:t>
      </w:r>
      <w:r w:rsidR="00F817F1">
        <w:rPr>
          <w:rFonts w:ascii="Times New Roman" w:eastAsia="Times New Roman" w:hAnsi="Times New Roman" w:cs="Times New Roman"/>
          <w:color w:val="000000"/>
          <w:sz w:val="24"/>
          <w:szCs w:val="24"/>
        </w:rPr>
        <w:t>аресса</w:t>
      </w:r>
      <w:proofErr w:type="spellEnd"/>
      <w:r w:rsidR="00F8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Мг СК Мировоззрения О</w:t>
      </w:r>
      <w:r w:rsidR="009A7BDA">
        <w:rPr>
          <w:rFonts w:ascii="Times New Roman" w:eastAsia="Times New Roman" w:hAnsi="Times New Roman" w:cs="Times New Roman"/>
          <w:color w:val="000000"/>
          <w:sz w:val="24"/>
          <w:szCs w:val="24"/>
        </w:rPr>
        <w:t>ЧС ИВО Харламова Л</w:t>
      </w:r>
      <w:r w:rsidR="00F8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17F1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Аватаресса</w:t>
      </w:r>
      <w:proofErr w:type="spellEnd"/>
      <w:r w:rsidR="00F81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 Мг СК Иерархии ИВО Воронина Н.</w:t>
      </w:r>
    </w:p>
    <w:p w14:paraId="777B62E0" w14:textId="6AFB4671" w:rsidR="00F817F1" w:rsidRDefault="00F817F1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Предложения </w:t>
      </w:r>
      <w:proofErr w:type="spellStart"/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</w:t>
      </w:r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ЭП:</w:t>
      </w:r>
    </w:p>
    <w:p w14:paraId="25118087" w14:textId="1A2FEC60" w:rsidR="00F817F1" w:rsidRDefault="00F817F1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передать в Мг Центры,</w:t>
      </w:r>
    </w:p>
    <w:p w14:paraId="3B8BCBC2" w14:textId="44CA4520" w:rsidR="00F817F1" w:rsidRDefault="00F817F1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направить на публикацию</w:t>
      </w:r>
      <w:r w:rsidR="00BB3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сборника </w:t>
      </w:r>
      <w:r w:rsidR="00BB39AD">
        <w:rPr>
          <w:rFonts w:ascii="Times New Roman" w:eastAsia="Times New Roman" w:hAnsi="Times New Roman" w:cs="Times New Roman"/>
          <w:color w:val="000000"/>
          <w:sz w:val="24"/>
          <w:szCs w:val="24"/>
        </w:rPr>
        <w:t>«Философы Воронежа»,</w:t>
      </w:r>
    </w:p>
    <w:p w14:paraId="57CD7ECC" w14:textId="3C5246CC" w:rsidR="00BB39AD" w:rsidRDefault="00BB39AD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оставить как накопительные средства на приобретение офиса, </w:t>
      </w:r>
    </w:p>
    <w:p w14:paraId="3B72C199" w14:textId="638170FC" w:rsidR="00BB39AD" w:rsidRDefault="00BB39AD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</w:t>
      </w:r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приобрести необходимое оборудование в МЦ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F470EA8" w14:textId="444662A2" w:rsidR="00BB39AD" w:rsidRDefault="00BB39AD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на ремонт офиса ИВДИВО.</w:t>
      </w:r>
    </w:p>
    <w:p w14:paraId="5B42C734" w14:textId="14786EE7" w:rsidR="00BB39AD" w:rsidRDefault="00BB39AD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1A0C3B5D" w14:textId="55989BFA" w:rsidR="00BB39AD" w:rsidRDefault="00BB39AD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РЕШЕНИЕ:</w:t>
      </w:r>
    </w:p>
    <w:p w14:paraId="5AA4B1B7" w14:textId="02548760" w:rsidR="00BB39AD" w:rsidRDefault="00423C07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Добровольные взносы </w:t>
      </w:r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ремонт офиса ИВДИВО</w:t>
      </w:r>
      <w:proofErr w:type="gramStart"/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</w:t>
      </w:r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наше участие </w:t>
      </w:r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общем 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C3C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0FDD7B" w14:textId="34FC097D" w:rsidR="00423C07" w:rsidRDefault="00423C07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 единогласно выделить на ремонт офиса ИВДИВО ЭП Средства.</w:t>
      </w:r>
    </w:p>
    <w:p w14:paraId="4404C066" w14:textId="03418FFB" w:rsidR="00423C07" w:rsidRDefault="00423C07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сумма ЭП</w:t>
      </w:r>
      <w:r w:rsidR="00015F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Общее Дело составляет 52000 руб., в том числе:</w:t>
      </w:r>
    </w:p>
    <w:p w14:paraId="053D4B15" w14:textId="033D6EBA" w:rsidR="00015F7D" w:rsidRDefault="00015F7D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 Воронежской области     -  39000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6CD84D9" w14:textId="5B500282" w:rsidR="00015F7D" w:rsidRDefault="00015F7D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 Тамбовской области       -   13000 руб.</w:t>
      </w:r>
    </w:p>
    <w:p w14:paraId="277D18BC" w14:textId="052AA02B" w:rsidR="00015F7D" w:rsidRDefault="00015F7D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F4A1E" w14:textId="2FDB3917" w:rsidR="00015F7D" w:rsidRDefault="00015F7D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9F92E" w14:textId="29A593DC" w:rsidR="00015F7D" w:rsidRPr="001445C4" w:rsidRDefault="00015F7D" w:rsidP="00F817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Ключевые слова: Столп,</w:t>
      </w:r>
      <w:r w:rsidR="00F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Синтеза, Стандарты ИВО, команда, Закон.</w:t>
      </w:r>
    </w:p>
    <w:p w14:paraId="2AB65F38" w14:textId="316FBD4A" w:rsidR="005601F9" w:rsidRDefault="005601F9" w:rsidP="005601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BD8079" w14:textId="4EF66B76" w:rsidR="005601F9" w:rsidRDefault="005601F9" w:rsidP="005601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E26D4" w14:textId="77777777" w:rsidR="00224566" w:rsidRDefault="00224566" w:rsidP="005601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F97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Составила ИВДИВО-Секретарь </w:t>
      </w:r>
      <w:proofErr w:type="gramStart"/>
      <w:r w:rsidR="00F97CB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</w:t>
      </w:r>
      <w:proofErr w:type="gramEnd"/>
    </w:p>
    <w:p w14:paraId="552DD912" w14:textId="6F6B0CFE" w:rsidR="00592744" w:rsidRDefault="00224566" w:rsidP="005927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цивилизационного синтеза                                                                    </w:t>
      </w:r>
      <w:r w:rsidR="00592744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Родненко Людмила</w:t>
      </w:r>
    </w:p>
    <w:p w14:paraId="623E9B12" w14:textId="77777777" w:rsidR="00592744" w:rsidRDefault="00592744" w:rsidP="005927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50C7B6" w14:textId="77777777" w:rsidR="00592744" w:rsidRDefault="00592744" w:rsidP="005927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A49FF1" w14:textId="77777777" w:rsidR="00592744" w:rsidRDefault="00592744" w:rsidP="005927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3" w14:textId="41443E6C" w:rsidR="004824BB" w:rsidRPr="009C31CE" w:rsidRDefault="004824BB" w:rsidP="009C31C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64BC0A59" w:rsidR="004824BB" w:rsidRPr="009C31CE" w:rsidRDefault="004824BB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000036" w14:textId="7EC20811" w:rsidR="004824BB" w:rsidRDefault="004824BB" w:rsidP="009C31C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824BB">
      <w:pgSz w:w="11906" w:h="16838"/>
      <w:pgMar w:top="640" w:right="800" w:bottom="640" w:left="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674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BB"/>
    <w:rsid w:val="00015F7D"/>
    <w:rsid w:val="00043E48"/>
    <w:rsid w:val="00055718"/>
    <w:rsid w:val="001445C4"/>
    <w:rsid w:val="00161909"/>
    <w:rsid w:val="00224566"/>
    <w:rsid w:val="002910A4"/>
    <w:rsid w:val="003115B2"/>
    <w:rsid w:val="00332720"/>
    <w:rsid w:val="003B683F"/>
    <w:rsid w:val="003C331C"/>
    <w:rsid w:val="00423C07"/>
    <w:rsid w:val="004824BB"/>
    <w:rsid w:val="005601F9"/>
    <w:rsid w:val="00565547"/>
    <w:rsid w:val="00592744"/>
    <w:rsid w:val="00605E07"/>
    <w:rsid w:val="00620C3C"/>
    <w:rsid w:val="007660BB"/>
    <w:rsid w:val="00783A07"/>
    <w:rsid w:val="00890F47"/>
    <w:rsid w:val="008D32CD"/>
    <w:rsid w:val="008F2D25"/>
    <w:rsid w:val="009A7BDA"/>
    <w:rsid w:val="009C31CE"/>
    <w:rsid w:val="009F19A9"/>
    <w:rsid w:val="00AD2F7D"/>
    <w:rsid w:val="00BB39AD"/>
    <w:rsid w:val="00C645E1"/>
    <w:rsid w:val="00D759E1"/>
    <w:rsid w:val="00E25ADC"/>
    <w:rsid w:val="00F02A11"/>
    <w:rsid w:val="00F817F1"/>
    <w:rsid w:val="00F97CB2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6561"/>
  <w15:docId w15:val="{CE766D1B-4434-FF46-B472-7DEC00A0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8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Комерческий директор</dc:creator>
  <cp:lastModifiedBy>Комерческий директор</cp:lastModifiedBy>
  <cp:revision>2</cp:revision>
  <dcterms:created xsi:type="dcterms:W3CDTF">2025-06-01T07:59:00Z</dcterms:created>
  <dcterms:modified xsi:type="dcterms:W3CDTF">2025-06-01T07:59:00Z</dcterms:modified>
</cp:coreProperties>
</file>